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D6C3" w14:textId="77777777" w:rsidR="0025316F" w:rsidRDefault="0025316F" w:rsidP="0047054A">
      <w:pPr>
        <w:jc w:val="center"/>
        <w:rPr>
          <w:rFonts w:ascii="Arial" w:eastAsia="Times New Roman" w:hAnsi="Arial" w:cs="Arial"/>
        </w:rPr>
      </w:pPr>
    </w:p>
    <w:p w14:paraId="0EFFCEDB" w14:textId="7EA59E06" w:rsidR="0025316F" w:rsidRDefault="0025316F" w:rsidP="004705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5316F">
        <w:rPr>
          <w:rFonts w:ascii="Arial" w:hAnsi="Arial" w:cs="Arial"/>
          <w:b/>
          <w:bCs/>
          <w:sz w:val="28"/>
          <w:szCs w:val="28"/>
        </w:rPr>
        <w:t>Samco Mutual Fund</w:t>
      </w:r>
      <w:r w:rsidRPr="0025316F">
        <w:rPr>
          <w:rFonts w:ascii="Arial" w:hAnsi="Arial" w:cs="Arial"/>
          <w:b/>
          <w:bCs/>
          <w:sz w:val="28"/>
          <w:szCs w:val="28"/>
        </w:rPr>
        <w:tab/>
      </w:r>
      <w:r w:rsidRPr="0025316F">
        <w:rPr>
          <w:rFonts w:ascii="Arial" w:hAnsi="Arial" w:cs="Arial"/>
          <w:b/>
          <w:bCs/>
          <w:sz w:val="28"/>
          <w:szCs w:val="28"/>
        </w:rPr>
        <w:tab/>
      </w:r>
    </w:p>
    <w:p w14:paraId="32AC4C4F" w14:textId="77777777" w:rsidR="0025316F" w:rsidRPr="0025316F" w:rsidRDefault="0025316F" w:rsidP="0047054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0EEAC2" w14:textId="7C960168" w:rsidR="00160123" w:rsidRPr="0025316F" w:rsidRDefault="0025316F" w:rsidP="0025316F">
      <w:pPr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25316F">
        <w:rPr>
          <w:rFonts w:ascii="Arial" w:hAnsi="Arial" w:cs="Arial"/>
          <w:b/>
          <w:bCs/>
          <w:sz w:val="28"/>
          <w:szCs w:val="28"/>
        </w:rPr>
        <w:t>Disclosure of Risk-o-meter levels (F.Y. 202</w:t>
      </w:r>
      <w:r w:rsidR="00A70D00">
        <w:rPr>
          <w:rFonts w:ascii="Arial" w:hAnsi="Arial" w:cs="Arial"/>
          <w:b/>
          <w:bCs/>
          <w:sz w:val="28"/>
          <w:szCs w:val="28"/>
        </w:rPr>
        <w:t>5</w:t>
      </w:r>
      <w:r w:rsidRPr="0025316F">
        <w:rPr>
          <w:rFonts w:ascii="Arial" w:hAnsi="Arial" w:cs="Arial"/>
          <w:b/>
          <w:bCs/>
          <w:sz w:val="28"/>
          <w:szCs w:val="28"/>
        </w:rPr>
        <w:t>-202</w:t>
      </w:r>
      <w:r w:rsidR="00A70D00">
        <w:rPr>
          <w:rFonts w:ascii="Arial" w:hAnsi="Arial" w:cs="Arial"/>
          <w:b/>
          <w:bCs/>
          <w:sz w:val="28"/>
          <w:szCs w:val="28"/>
        </w:rPr>
        <w:t>6</w:t>
      </w:r>
      <w:r w:rsidRPr="0025316F">
        <w:rPr>
          <w:rFonts w:ascii="Arial" w:hAnsi="Arial" w:cs="Arial"/>
          <w:b/>
          <w:bCs/>
          <w:sz w:val="28"/>
          <w:szCs w:val="28"/>
        </w:rPr>
        <w:t>)</w:t>
      </w:r>
      <w:r w:rsidRPr="0025316F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610"/>
        <w:gridCol w:w="2250"/>
        <w:gridCol w:w="1890"/>
        <w:gridCol w:w="2157"/>
      </w:tblGrid>
      <w:tr w:rsidR="0025316F" w:rsidRPr="0025316F" w14:paraId="0E6C64B6" w14:textId="77777777" w:rsidTr="0000220C">
        <w:trPr>
          <w:trHeight w:val="960"/>
        </w:trPr>
        <w:tc>
          <w:tcPr>
            <w:tcW w:w="715" w:type="dxa"/>
            <w:noWrap/>
            <w:vAlign w:val="center"/>
            <w:hideMark/>
          </w:tcPr>
          <w:p w14:paraId="01B794EC" w14:textId="77777777" w:rsidR="0025316F" w:rsidRPr="0025316F" w:rsidRDefault="0025316F" w:rsidP="002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5316F">
              <w:rPr>
                <w:rFonts w:ascii="Arial" w:eastAsia="Times New Roman" w:hAnsi="Arial" w:cs="Arial"/>
                <w:b/>
                <w:bCs/>
              </w:rPr>
              <w:t>Sr. No.</w:t>
            </w:r>
          </w:p>
        </w:tc>
        <w:tc>
          <w:tcPr>
            <w:tcW w:w="2610" w:type="dxa"/>
            <w:noWrap/>
            <w:vAlign w:val="center"/>
            <w:hideMark/>
          </w:tcPr>
          <w:p w14:paraId="7AD8E1F2" w14:textId="3BBE82D5" w:rsidR="0025316F" w:rsidRPr="0025316F" w:rsidRDefault="0025316F" w:rsidP="00253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Scheme</w:t>
            </w:r>
            <w:r w:rsidRPr="0025316F">
              <w:rPr>
                <w:rFonts w:ascii="Arial" w:eastAsia="Times New Roman" w:hAnsi="Arial" w:cs="Arial"/>
                <w:b/>
                <w:bCs/>
              </w:rPr>
              <w:t xml:space="preserve"> name</w:t>
            </w:r>
          </w:p>
        </w:tc>
        <w:tc>
          <w:tcPr>
            <w:tcW w:w="2250" w:type="dxa"/>
            <w:vAlign w:val="center"/>
            <w:hideMark/>
          </w:tcPr>
          <w:p w14:paraId="6D60F44E" w14:textId="469628DF" w:rsidR="0025316F" w:rsidRPr="0025316F" w:rsidRDefault="0025316F" w:rsidP="00253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5316F">
              <w:rPr>
                <w:rFonts w:ascii="Arial" w:eastAsia="Times New Roman" w:hAnsi="Arial" w:cs="Arial"/>
                <w:b/>
                <w:bCs/>
              </w:rPr>
              <w:t>Risk-o-meter level at start of the financial year</w:t>
            </w:r>
          </w:p>
        </w:tc>
        <w:tc>
          <w:tcPr>
            <w:tcW w:w="1890" w:type="dxa"/>
            <w:vAlign w:val="center"/>
            <w:hideMark/>
          </w:tcPr>
          <w:p w14:paraId="3B893AC3" w14:textId="776FA605" w:rsidR="0025316F" w:rsidRPr="0025316F" w:rsidRDefault="0025316F" w:rsidP="00253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5316F">
              <w:rPr>
                <w:rFonts w:ascii="Arial" w:eastAsia="Times New Roman" w:hAnsi="Arial" w:cs="Arial"/>
                <w:b/>
                <w:bCs/>
              </w:rPr>
              <w:t>Risk-o-meter level at end of the financial year</w:t>
            </w:r>
          </w:p>
        </w:tc>
        <w:tc>
          <w:tcPr>
            <w:tcW w:w="2157" w:type="dxa"/>
            <w:vAlign w:val="center"/>
            <w:hideMark/>
          </w:tcPr>
          <w:p w14:paraId="1AA0305F" w14:textId="28B512D1" w:rsidR="0025316F" w:rsidRPr="0025316F" w:rsidRDefault="0025316F" w:rsidP="002531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5316F">
              <w:rPr>
                <w:rFonts w:ascii="Arial" w:eastAsia="Times New Roman" w:hAnsi="Arial" w:cs="Arial"/>
                <w:b/>
                <w:bCs/>
              </w:rPr>
              <w:t xml:space="preserve">Number of changes in Risk-o-meter during </w:t>
            </w:r>
            <w:r>
              <w:rPr>
                <w:rFonts w:ascii="Arial" w:eastAsia="Times New Roman" w:hAnsi="Arial" w:cs="Arial"/>
                <w:b/>
                <w:bCs/>
              </w:rPr>
              <w:t>the f</w:t>
            </w:r>
            <w:r w:rsidRPr="0025316F">
              <w:rPr>
                <w:rFonts w:ascii="Arial" w:eastAsia="Times New Roman" w:hAnsi="Arial" w:cs="Arial"/>
                <w:b/>
                <w:bCs/>
              </w:rPr>
              <w:t>inancial year</w:t>
            </w:r>
          </w:p>
        </w:tc>
      </w:tr>
      <w:tr w:rsidR="00D34299" w:rsidRPr="0025316F" w14:paraId="66F241AE" w14:textId="77777777" w:rsidTr="00E23C73">
        <w:trPr>
          <w:trHeight w:val="300"/>
        </w:trPr>
        <w:tc>
          <w:tcPr>
            <w:tcW w:w="715" w:type="dxa"/>
            <w:noWrap/>
            <w:vAlign w:val="center"/>
            <w:hideMark/>
          </w:tcPr>
          <w:p w14:paraId="6F60566F" w14:textId="77777777" w:rsidR="00D34299" w:rsidRPr="0025316F" w:rsidRDefault="00D34299" w:rsidP="00D342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31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10" w:type="dxa"/>
            <w:noWrap/>
            <w:vAlign w:val="center"/>
            <w:hideMark/>
          </w:tcPr>
          <w:p w14:paraId="5DE0C2A1" w14:textId="001A1B45" w:rsidR="00D34299" w:rsidRPr="0025316F" w:rsidRDefault="00D34299" w:rsidP="00D3429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Flexi Cap Fund</w:t>
            </w:r>
          </w:p>
        </w:tc>
        <w:tc>
          <w:tcPr>
            <w:tcW w:w="2250" w:type="dxa"/>
            <w:noWrap/>
            <w:vAlign w:val="center"/>
          </w:tcPr>
          <w:p w14:paraId="12978052" w14:textId="6868DEA9" w:rsidR="00D34299" w:rsidRPr="0025316F" w:rsidRDefault="00E23C73" w:rsidP="00D342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1890" w:type="dxa"/>
            <w:noWrap/>
            <w:vAlign w:val="center"/>
          </w:tcPr>
          <w:p w14:paraId="5922777E" w14:textId="614FFCCF" w:rsidR="00D34299" w:rsidRPr="0025316F" w:rsidRDefault="00914246" w:rsidP="00D342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2157" w:type="dxa"/>
            <w:noWrap/>
            <w:vAlign w:val="center"/>
          </w:tcPr>
          <w:p w14:paraId="1A4F1556" w14:textId="3CF824A3" w:rsidR="00D34299" w:rsidRPr="0025316F" w:rsidRDefault="00EF108A" w:rsidP="00D342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43757C" w:rsidRPr="0025316F" w14:paraId="4EFA7ED9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3D88D89C" w14:textId="1FC35D1C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10" w:type="dxa"/>
            <w:noWrap/>
            <w:vAlign w:val="center"/>
          </w:tcPr>
          <w:p w14:paraId="45EAA386" w14:textId="2EB4887C" w:rsidR="0043757C" w:rsidRDefault="0043757C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Overnight Fund</w:t>
            </w:r>
          </w:p>
        </w:tc>
        <w:tc>
          <w:tcPr>
            <w:tcW w:w="2250" w:type="dxa"/>
            <w:noWrap/>
            <w:vAlign w:val="center"/>
          </w:tcPr>
          <w:p w14:paraId="55903720" w14:textId="530D7CA7" w:rsidR="0043757C" w:rsidRDefault="00B02AE1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  <w:tc>
          <w:tcPr>
            <w:tcW w:w="1890" w:type="dxa"/>
            <w:noWrap/>
            <w:vAlign w:val="center"/>
          </w:tcPr>
          <w:p w14:paraId="189FB299" w14:textId="492DC76E" w:rsidR="0043757C" w:rsidRDefault="00B02AE1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  <w:tc>
          <w:tcPr>
            <w:tcW w:w="2157" w:type="dxa"/>
            <w:noWrap/>
            <w:vAlign w:val="center"/>
          </w:tcPr>
          <w:p w14:paraId="4193679B" w14:textId="0B4A7342" w:rsidR="0043757C" w:rsidRDefault="00B02AE1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</w:t>
            </w:r>
          </w:p>
        </w:tc>
      </w:tr>
      <w:tr w:rsidR="0043757C" w:rsidRPr="0025316F" w14:paraId="479DA430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41960124" w14:textId="496C3904" w:rsidR="0043757C" w:rsidRPr="0025316F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10" w:type="dxa"/>
            <w:noWrap/>
            <w:vAlign w:val="center"/>
          </w:tcPr>
          <w:p w14:paraId="32B6958D" w14:textId="7554596E" w:rsidR="0043757C" w:rsidRDefault="0043757C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ELSS Tax Saver Fund</w:t>
            </w:r>
          </w:p>
        </w:tc>
        <w:tc>
          <w:tcPr>
            <w:tcW w:w="2250" w:type="dxa"/>
            <w:noWrap/>
            <w:vAlign w:val="center"/>
          </w:tcPr>
          <w:p w14:paraId="2194030A" w14:textId="4AB6DA38" w:rsidR="0043757C" w:rsidRDefault="00D41E76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1890" w:type="dxa"/>
            <w:noWrap/>
            <w:vAlign w:val="center"/>
          </w:tcPr>
          <w:p w14:paraId="46454EAE" w14:textId="0E26B82A" w:rsidR="0043757C" w:rsidRDefault="00087045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2157" w:type="dxa"/>
            <w:noWrap/>
            <w:vAlign w:val="center"/>
          </w:tcPr>
          <w:p w14:paraId="6BE83DF4" w14:textId="16A245DA" w:rsidR="0043757C" w:rsidRDefault="00EF108A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43757C" w:rsidRPr="0025316F" w14:paraId="2A3D7132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6D05BF65" w14:textId="57D42EF6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10" w:type="dxa"/>
            <w:noWrap/>
            <w:vAlign w:val="center"/>
          </w:tcPr>
          <w:p w14:paraId="108C86DF" w14:textId="0FC20ED6" w:rsidR="0043757C" w:rsidRDefault="0043757C" w:rsidP="0043757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Active Momentum Fund</w:t>
            </w:r>
          </w:p>
        </w:tc>
        <w:tc>
          <w:tcPr>
            <w:tcW w:w="2250" w:type="dxa"/>
            <w:noWrap/>
            <w:vAlign w:val="center"/>
          </w:tcPr>
          <w:p w14:paraId="7A1ED22E" w14:textId="4565779A" w:rsidR="0043757C" w:rsidRDefault="004F67E8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1890" w:type="dxa"/>
            <w:noWrap/>
            <w:vAlign w:val="center"/>
          </w:tcPr>
          <w:p w14:paraId="0B721F42" w14:textId="283BF8E4" w:rsidR="0043757C" w:rsidRDefault="00087045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Moderately High</w:t>
            </w:r>
          </w:p>
        </w:tc>
        <w:tc>
          <w:tcPr>
            <w:tcW w:w="2157" w:type="dxa"/>
            <w:noWrap/>
            <w:vAlign w:val="center"/>
          </w:tcPr>
          <w:p w14:paraId="3425D3DC" w14:textId="6A5E7E5B" w:rsidR="0043757C" w:rsidRDefault="00EF108A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43757C" w:rsidRPr="0025316F" w14:paraId="2174EE9B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557AAD9E" w14:textId="021A6B69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10" w:type="dxa"/>
            <w:noWrap/>
            <w:vAlign w:val="center"/>
          </w:tcPr>
          <w:p w14:paraId="5E6374C4" w14:textId="13B37A8A" w:rsidR="0043757C" w:rsidRDefault="0043757C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Dynamic Asset Allocation fund</w:t>
            </w:r>
          </w:p>
        </w:tc>
        <w:tc>
          <w:tcPr>
            <w:tcW w:w="2250" w:type="dxa"/>
            <w:noWrap/>
            <w:vAlign w:val="center"/>
          </w:tcPr>
          <w:p w14:paraId="28837266" w14:textId="67647D76" w:rsidR="0043757C" w:rsidRPr="00E23C73" w:rsidRDefault="004F67E8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1890" w:type="dxa"/>
            <w:noWrap/>
            <w:vAlign w:val="center"/>
          </w:tcPr>
          <w:p w14:paraId="55C87BCF" w14:textId="064A9F82" w:rsidR="0043757C" w:rsidRDefault="00087045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 to Moderate</w:t>
            </w:r>
          </w:p>
        </w:tc>
        <w:tc>
          <w:tcPr>
            <w:tcW w:w="2157" w:type="dxa"/>
            <w:noWrap/>
            <w:vAlign w:val="center"/>
          </w:tcPr>
          <w:p w14:paraId="07429C5A" w14:textId="462251CF" w:rsidR="0043757C" w:rsidRDefault="00EF108A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43757C" w:rsidRPr="0025316F" w14:paraId="66ED7EE9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7C88699D" w14:textId="5BE6B1C0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10" w:type="dxa"/>
            <w:noWrap/>
            <w:vAlign w:val="center"/>
          </w:tcPr>
          <w:p w14:paraId="1848B2FC" w14:textId="4AA35030" w:rsidR="0043757C" w:rsidRDefault="0043757C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Special Opportunities Fund</w:t>
            </w:r>
          </w:p>
        </w:tc>
        <w:tc>
          <w:tcPr>
            <w:tcW w:w="2250" w:type="dxa"/>
            <w:noWrap/>
            <w:vAlign w:val="center"/>
          </w:tcPr>
          <w:p w14:paraId="38072645" w14:textId="009762D3" w:rsidR="0043757C" w:rsidRPr="00E23C73" w:rsidRDefault="00D41E76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1890" w:type="dxa"/>
            <w:noWrap/>
            <w:vAlign w:val="center"/>
          </w:tcPr>
          <w:p w14:paraId="0553EBCD" w14:textId="3978D7A8" w:rsidR="0043757C" w:rsidRDefault="00087045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2157" w:type="dxa"/>
            <w:noWrap/>
            <w:vAlign w:val="center"/>
          </w:tcPr>
          <w:p w14:paraId="7F89DCED" w14:textId="2DA9497E" w:rsidR="0043757C" w:rsidRDefault="00EF108A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43757C" w:rsidRPr="0025316F" w14:paraId="597FC0AA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3982DEBA" w14:textId="3C3DECF7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10" w:type="dxa"/>
            <w:noWrap/>
            <w:vAlign w:val="center"/>
          </w:tcPr>
          <w:p w14:paraId="6CA7676D" w14:textId="7EE115FA" w:rsidR="0043757C" w:rsidRDefault="0043757C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Multi Cap Fund</w:t>
            </w:r>
          </w:p>
        </w:tc>
        <w:tc>
          <w:tcPr>
            <w:tcW w:w="2250" w:type="dxa"/>
            <w:noWrap/>
            <w:vAlign w:val="center"/>
          </w:tcPr>
          <w:p w14:paraId="6D37A2FA" w14:textId="361A5C8A" w:rsidR="0043757C" w:rsidRPr="00E23C73" w:rsidRDefault="00812BCB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Moderately High</w:t>
            </w:r>
          </w:p>
        </w:tc>
        <w:tc>
          <w:tcPr>
            <w:tcW w:w="1890" w:type="dxa"/>
            <w:noWrap/>
            <w:vAlign w:val="center"/>
          </w:tcPr>
          <w:p w14:paraId="0A743DB2" w14:textId="0B5E5F40" w:rsidR="0043757C" w:rsidRDefault="002F2A08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Moderate</w:t>
            </w:r>
          </w:p>
        </w:tc>
        <w:tc>
          <w:tcPr>
            <w:tcW w:w="2157" w:type="dxa"/>
            <w:noWrap/>
            <w:vAlign w:val="center"/>
          </w:tcPr>
          <w:p w14:paraId="286F864B" w14:textId="0137151B" w:rsidR="0043757C" w:rsidRDefault="00812BCB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</w:tr>
      <w:tr w:rsidR="0043757C" w:rsidRPr="0025316F" w14:paraId="1F8CC0D0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365B482C" w14:textId="2EB88DE2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10" w:type="dxa"/>
            <w:noWrap/>
            <w:vAlign w:val="center"/>
          </w:tcPr>
          <w:p w14:paraId="66EC97F3" w14:textId="15187969" w:rsidR="0043757C" w:rsidRDefault="0043757C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Arbitrage Fund</w:t>
            </w:r>
          </w:p>
        </w:tc>
        <w:tc>
          <w:tcPr>
            <w:tcW w:w="2250" w:type="dxa"/>
            <w:noWrap/>
            <w:vAlign w:val="center"/>
          </w:tcPr>
          <w:p w14:paraId="1D8E288F" w14:textId="5B0D2652" w:rsidR="0043757C" w:rsidRPr="00E23C73" w:rsidRDefault="00B02AE1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  <w:tc>
          <w:tcPr>
            <w:tcW w:w="1890" w:type="dxa"/>
            <w:noWrap/>
            <w:vAlign w:val="center"/>
          </w:tcPr>
          <w:p w14:paraId="71B6C346" w14:textId="3FD72B90" w:rsidR="0043757C" w:rsidRDefault="00B02AE1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  <w:tc>
          <w:tcPr>
            <w:tcW w:w="2157" w:type="dxa"/>
            <w:noWrap/>
            <w:vAlign w:val="center"/>
          </w:tcPr>
          <w:p w14:paraId="0B6E3FA8" w14:textId="6DF5DB5D" w:rsidR="0043757C" w:rsidRDefault="00B02AE1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</w:t>
            </w:r>
          </w:p>
        </w:tc>
      </w:tr>
      <w:tr w:rsidR="0043757C" w:rsidRPr="0025316F" w14:paraId="13D48730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38C02DE0" w14:textId="7927DBE2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610" w:type="dxa"/>
            <w:noWrap/>
            <w:vAlign w:val="center"/>
          </w:tcPr>
          <w:p w14:paraId="3FACB06F" w14:textId="5D825752" w:rsidR="0043757C" w:rsidRDefault="0043757C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Samco </w:t>
            </w:r>
            <w:r w:rsidR="007241D1">
              <w:rPr>
                <w:rFonts w:ascii="Arial" w:eastAsia="Times New Roman" w:hAnsi="Arial" w:cs="Arial"/>
              </w:rPr>
              <w:t>Multi Asset Allocation fund</w:t>
            </w:r>
          </w:p>
        </w:tc>
        <w:tc>
          <w:tcPr>
            <w:tcW w:w="2250" w:type="dxa"/>
            <w:noWrap/>
            <w:vAlign w:val="center"/>
          </w:tcPr>
          <w:p w14:paraId="5EF965CB" w14:textId="65A40298" w:rsidR="0043757C" w:rsidRDefault="00D41E76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1890" w:type="dxa"/>
            <w:noWrap/>
            <w:vAlign w:val="center"/>
          </w:tcPr>
          <w:p w14:paraId="20C303ED" w14:textId="3107B0A7" w:rsidR="0043757C" w:rsidRDefault="002F2A08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 to Moderate</w:t>
            </w:r>
          </w:p>
        </w:tc>
        <w:tc>
          <w:tcPr>
            <w:tcW w:w="2157" w:type="dxa"/>
            <w:noWrap/>
            <w:vAlign w:val="center"/>
          </w:tcPr>
          <w:p w14:paraId="747A5324" w14:textId="33790286" w:rsidR="0043757C" w:rsidRDefault="00812BCB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</w:tr>
      <w:tr w:rsidR="0043757C" w:rsidRPr="0025316F" w14:paraId="25DA73AF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5B5300B2" w14:textId="60976BE5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610" w:type="dxa"/>
            <w:noWrap/>
            <w:vAlign w:val="center"/>
          </w:tcPr>
          <w:p w14:paraId="1A4E98B7" w14:textId="5C46316F" w:rsidR="0043757C" w:rsidRDefault="007241D1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Large Cap Fund</w:t>
            </w:r>
          </w:p>
        </w:tc>
        <w:tc>
          <w:tcPr>
            <w:tcW w:w="2250" w:type="dxa"/>
            <w:noWrap/>
            <w:vAlign w:val="center"/>
          </w:tcPr>
          <w:p w14:paraId="5445551C" w14:textId="15FA7F03" w:rsidR="0043757C" w:rsidRDefault="00812BCB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Moderately </w:t>
            </w:r>
            <w:r w:rsidR="00D41E76"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1890" w:type="dxa"/>
            <w:noWrap/>
            <w:vAlign w:val="center"/>
          </w:tcPr>
          <w:p w14:paraId="02DEE898" w14:textId="642BB836" w:rsidR="0043757C" w:rsidRDefault="002F2A08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 to Moderate</w:t>
            </w:r>
          </w:p>
        </w:tc>
        <w:tc>
          <w:tcPr>
            <w:tcW w:w="2157" w:type="dxa"/>
            <w:noWrap/>
            <w:vAlign w:val="center"/>
          </w:tcPr>
          <w:p w14:paraId="3C8DC564" w14:textId="18B99E8D" w:rsidR="0043757C" w:rsidRDefault="00812BCB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</w:tr>
      <w:tr w:rsidR="0043757C" w:rsidRPr="0025316F" w14:paraId="3CB257C8" w14:textId="77777777" w:rsidTr="0000220C">
        <w:trPr>
          <w:trHeight w:val="300"/>
        </w:trPr>
        <w:tc>
          <w:tcPr>
            <w:tcW w:w="715" w:type="dxa"/>
            <w:noWrap/>
            <w:vAlign w:val="center"/>
          </w:tcPr>
          <w:p w14:paraId="5888809F" w14:textId="723AFDA7" w:rsidR="0043757C" w:rsidRDefault="0043757C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610" w:type="dxa"/>
            <w:noWrap/>
            <w:vAlign w:val="center"/>
          </w:tcPr>
          <w:p w14:paraId="07BB4090" w14:textId="6A706608" w:rsidR="0043757C" w:rsidRDefault="007241D1" w:rsidP="0043757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Large &amp; Mid Cap Fund</w:t>
            </w:r>
          </w:p>
        </w:tc>
        <w:tc>
          <w:tcPr>
            <w:tcW w:w="2250" w:type="dxa"/>
            <w:noWrap/>
            <w:vAlign w:val="center"/>
          </w:tcPr>
          <w:p w14:paraId="35A87DE6" w14:textId="2C6DA803" w:rsidR="0043757C" w:rsidRDefault="00E23C73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23C73">
              <w:rPr>
                <w:rFonts w:ascii="Arial" w:eastAsia="Times New Roman" w:hAnsi="Arial" w:cs="Arial"/>
              </w:rPr>
              <w:t>NA*</w:t>
            </w:r>
          </w:p>
        </w:tc>
        <w:tc>
          <w:tcPr>
            <w:tcW w:w="1890" w:type="dxa"/>
            <w:noWrap/>
            <w:vAlign w:val="center"/>
          </w:tcPr>
          <w:p w14:paraId="1BF2B321" w14:textId="544EE519" w:rsidR="0043757C" w:rsidRDefault="002F2A08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  <w:tc>
          <w:tcPr>
            <w:tcW w:w="2157" w:type="dxa"/>
            <w:noWrap/>
            <w:vAlign w:val="center"/>
          </w:tcPr>
          <w:p w14:paraId="48CEB2E8" w14:textId="1A06CE78" w:rsidR="0043757C" w:rsidRDefault="00EF108A" w:rsidP="00437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2F2A08" w:rsidRPr="0025316F" w14:paraId="1BE1238F" w14:textId="77777777" w:rsidTr="00862B33">
        <w:trPr>
          <w:trHeight w:val="300"/>
        </w:trPr>
        <w:tc>
          <w:tcPr>
            <w:tcW w:w="715" w:type="dxa"/>
            <w:noWrap/>
            <w:vAlign w:val="center"/>
          </w:tcPr>
          <w:p w14:paraId="20DE63E8" w14:textId="1A8C4BE6" w:rsidR="002F2A08" w:rsidRDefault="002F2A08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610" w:type="dxa"/>
            <w:noWrap/>
            <w:vAlign w:val="center"/>
          </w:tcPr>
          <w:p w14:paraId="0EAB835E" w14:textId="7FAFCB75" w:rsidR="002F2A08" w:rsidRDefault="002F2A08" w:rsidP="002F2A0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Small Cap Fund</w:t>
            </w:r>
          </w:p>
        </w:tc>
        <w:tc>
          <w:tcPr>
            <w:tcW w:w="2250" w:type="dxa"/>
            <w:noWrap/>
            <w:vAlign w:val="center"/>
          </w:tcPr>
          <w:p w14:paraId="64DB5695" w14:textId="07DFB69F" w:rsidR="002F2A08" w:rsidRDefault="002F2A08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23C73">
              <w:rPr>
                <w:rFonts w:ascii="Arial" w:eastAsia="Times New Roman" w:hAnsi="Arial" w:cs="Arial"/>
              </w:rPr>
              <w:t>NA*</w:t>
            </w:r>
          </w:p>
        </w:tc>
        <w:tc>
          <w:tcPr>
            <w:tcW w:w="1890" w:type="dxa"/>
            <w:noWrap/>
          </w:tcPr>
          <w:p w14:paraId="4D957D20" w14:textId="6DFDD33F" w:rsidR="002F2A08" w:rsidRDefault="002F2A08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C331A"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2157" w:type="dxa"/>
            <w:noWrap/>
            <w:vAlign w:val="center"/>
          </w:tcPr>
          <w:p w14:paraId="7AEE1D26" w14:textId="122B8F30" w:rsidR="002F2A08" w:rsidRDefault="00EF108A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2F2A08" w:rsidRPr="0025316F" w14:paraId="340C2855" w14:textId="77777777" w:rsidTr="00862B33">
        <w:trPr>
          <w:trHeight w:val="300"/>
        </w:trPr>
        <w:tc>
          <w:tcPr>
            <w:tcW w:w="715" w:type="dxa"/>
            <w:noWrap/>
            <w:vAlign w:val="center"/>
          </w:tcPr>
          <w:p w14:paraId="6C9D7479" w14:textId="6C13C27E" w:rsidR="002F2A08" w:rsidRDefault="002F2A08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610" w:type="dxa"/>
            <w:noWrap/>
            <w:vAlign w:val="center"/>
          </w:tcPr>
          <w:p w14:paraId="6F8A2B68" w14:textId="11A42C29" w:rsidR="002F2A08" w:rsidRDefault="002F2A08" w:rsidP="002F2A0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Samco Mid Cap Fund</w:t>
            </w:r>
          </w:p>
        </w:tc>
        <w:tc>
          <w:tcPr>
            <w:tcW w:w="2250" w:type="dxa"/>
            <w:noWrap/>
            <w:vAlign w:val="center"/>
          </w:tcPr>
          <w:p w14:paraId="22B032BD" w14:textId="39C63D9E" w:rsidR="002F2A08" w:rsidRPr="00E23C73" w:rsidRDefault="002F2A08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23C73">
              <w:rPr>
                <w:rFonts w:ascii="Arial" w:eastAsia="Times New Roman" w:hAnsi="Arial" w:cs="Arial"/>
              </w:rPr>
              <w:t>NA*</w:t>
            </w:r>
          </w:p>
        </w:tc>
        <w:tc>
          <w:tcPr>
            <w:tcW w:w="1890" w:type="dxa"/>
            <w:noWrap/>
          </w:tcPr>
          <w:p w14:paraId="5C973D2C" w14:textId="3D9E031C" w:rsidR="002F2A08" w:rsidRDefault="002F2A08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C331A">
              <w:rPr>
                <w:rFonts w:ascii="Arial" w:eastAsia="Times New Roman" w:hAnsi="Arial" w:cs="Arial"/>
              </w:rPr>
              <w:t>Very High</w:t>
            </w:r>
          </w:p>
        </w:tc>
        <w:tc>
          <w:tcPr>
            <w:tcW w:w="2157" w:type="dxa"/>
            <w:noWrap/>
            <w:vAlign w:val="center"/>
          </w:tcPr>
          <w:p w14:paraId="3112A9E3" w14:textId="2C20E3C1" w:rsidR="002F2A08" w:rsidRDefault="00EF108A" w:rsidP="002F2A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</w:tbl>
    <w:p w14:paraId="4C4427ED" w14:textId="77777777" w:rsidR="00C31F75" w:rsidRDefault="00C31F75" w:rsidP="00C31F75">
      <w:pPr>
        <w:rPr>
          <w:rFonts w:ascii="Arial" w:hAnsi="Arial" w:cs="Arial"/>
          <w:b/>
          <w:bCs/>
        </w:rPr>
      </w:pPr>
    </w:p>
    <w:p w14:paraId="2BA1F11E" w14:textId="7F24592F" w:rsidR="007837ED" w:rsidRDefault="007837ED" w:rsidP="00C31F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Note:</w:t>
      </w:r>
    </w:p>
    <w:p w14:paraId="42077194" w14:textId="73DB6C76" w:rsidR="006239E1" w:rsidRPr="006239E1" w:rsidRDefault="004B31B1" w:rsidP="006239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6239E1" w:rsidRPr="006239E1">
        <w:rPr>
          <w:rFonts w:ascii="Arial" w:hAnsi="Arial" w:cs="Arial"/>
        </w:rPr>
        <w:t>During the financial year 202</w:t>
      </w:r>
      <w:r w:rsidR="00A534DC">
        <w:rPr>
          <w:rFonts w:ascii="Arial" w:hAnsi="Arial" w:cs="Arial"/>
        </w:rPr>
        <w:t>5</w:t>
      </w:r>
      <w:r w:rsidR="006239E1" w:rsidRPr="006239E1">
        <w:rPr>
          <w:rFonts w:ascii="Arial" w:hAnsi="Arial" w:cs="Arial"/>
        </w:rPr>
        <w:t>–2</w:t>
      </w:r>
      <w:r w:rsidR="00A534DC">
        <w:rPr>
          <w:rFonts w:ascii="Arial" w:hAnsi="Arial" w:cs="Arial"/>
        </w:rPr>
        <w:t>6</w:t>
      </w:r>
      <w:r w:rsidR="006239E1" w:rsidRPr="006239E1">
        <w:rPr>
          <w:rFonts w:ascii="Arial" w:hAnsi="Arial" w:cs="Arial"/>
        </w:rPr>
        <w:t xml:space="preserve">, Samco </w:t>
      </w:r>
      <w:r w:rsidR="006239E1">
        <w:rPr>
          <w:rFonts w:ascii="Arial" w:hAnsi="Arial" w:cs="Arial"/>
        </w:rPr>
        <w:t xml:space="preserve">Mutual Fund </w:t>
      </w:r>
      <w:r w:rsidR="006239E1" w:rsidRPr="006239E1">
        <w:rPr>
          <w:rFonts w:ascii="Arial" w:hAnsi="Arial" w:cs="Arial"/>
        </w:rPr>
        <w:t xml:space="preserve">launched </w:t>
      </w:r>
      <w:r w:rsidR="00A22A40">
        <w:rPr>
          <w:rFonts w:ascii="Arial" w:hAnsi="Arial" w:cs="Arial"/>
        </w:rPr>
        <w:t>following</w:t>
      </w:r>
      <w:r w:rsidR="006239E1" w:rsidRPr="006239E1">
        <w:rPr>
          <w:rFonts w:ascii="Arial" w:hAnsi="Arial" w:cs="Arial"/>
        </w:rPr>
        <w:t xml:space="preserve"> new schemes:</w:t>
      </w:r>
    </w:p>
    <w:p w14:paraId="4F576E0A" w14:textId="1962109A" w:rsidR="006239E1" w:rsidRPr="009864A8" w:rsidRDefault="006239E1" w:rsidP="009864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864A8">
        <w:rPr>
          <w:rFonts w:ascii="Arial" w:hAnsi="Arial" w:cs="Arial"/>
        </w:rPr>
        <w:t xml:space="preserve">Samco </w:t>
      </w:r>
      <w:r w:rsidR="00826569">
        <w:rPr>
          <w:rFonts w:ascii="Arial" w:hAnsi="Arial" w:cs="Arial"/>
        </w:rPr>
        <w:t>Large &amp; Mid Cap</w:t>
      </w:r>
      <w:r w:rsidRPr="009864A8">
        <w:rPr>
          <w:rFonts w:ascii="Arial" w:hAnsi="Arial" w:cs="Arial"/>
        </w:rPr>
        <w:t xml:space="preserve"> Fund </w:t>
      </w:r>
      <w:r w:rsidR="00A22A40" w:rsidRPr="009864A8">
        <w:rPr>
          <w:rFonts w:ascii="Arial" w:hAnsi="Arial" w:cs="Arial"/>
        </w:rPr>
        <w:t>inception date</w:t>
      </w:r>
      <w:r w:rsidRPr="009864A8">
        <w:rPr>
          <w:rFonts w:ascii="Arial" w:hAnsi="Arial" w:cs="Arial"/>
        </w:rPr>
        <w:t xml:space="preserve"> June </w:t>
      </w:r>
      <w:r w:rsidR="00DF11B8">
        <w:rPr>
          <w:rFonts w:ascii="Arial" w:hAnsi="Arial" w:cs="Arial"/>
        </w:rPr>
        <w:t>25</w:t>
      </w:r>
      <w:r w:rsidRPr="009864A8">
        <w:rPr>
          <w:rFonts w:ascii="Arial" w:hAnsi="Arial" w:cs="Arial"/>
        </w:rPr>
        <w:t>, 202</w:t>
      </w:r>
      <w:r w:rsidR="00DF11B8">
        <w:rPr>
          <w:rFonts w:ascii="Arial" w:hAnsi="Arial" w:cs="Arial"/>
        </w:rPr>
        <w:t>5</w:t>
      </w:r>
    </w:p>
    <w:p w14:paraId="7C916DAA" w14:textId="0AF4BE58" w:rsidR="006239E1" w:rsidRPr="009864A8" w:rsidRDefault="006239E1" w:rsidP="009864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864A8">
        <w:rPr>
          <w:rFonts w:ascii="Arial" w:hAnsi="Arial" w:cs="Arial"/>
        </w:rPr>
        <w:t xml:space="preserve">Samco </w:t>
      </w:r>
      <w:r w:rsidR="00826569">
        <w:rPr>
          <w:rFonts w:ascii="Arial" w:hAnsi="Arial" w:cs="Arial"/>
        </w:rPr>
        <w:t>Small</w:t>
      </w:r>
      <w:r w:rsidRPr="009864A8">
        <w:rPr>
          <w:rFonts w:ascii="Arial" w:hAnsi="Arial" w:cs="Arial"/>
        </w:rPr>
        <w:t xml:space="preserve"> Cap Fund </w:t>
      </w:r>
      <w:r w:rsidR="00A22A40" w:rsidRPr="009864A8">
        <w:rPr>
          <w:rFonts w:ascii="Arial" w:hAnsi="Arial" w:cs="Arial"/>
        </w:rPr>
        <w:t xml:space="preserve">inception date </w:t>
      </w:r>
      <w:r w:rsidR="00AF101B">
        <w:rPr>
          <w:rFonts w:ascii="Arial" w:hAnsi="Arial" w:cs="Arial"/>
        </w:rPr>
        <w:t>December 04, 2025</w:t>
      </w:r>
    </w:p>
    <w:p w14:paraId="130AA0C1" w14:textId="78886D34" w:rsidR="00F3657B" w:rsidRPr="009864A8" w:rsidRDefault="00F3657B" w:rsidP="009864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864A8">
        <w:rPr>
          <w:rFonts w:ascii="Arial" w:hAnsi="Arial" w:cs="Arial"/>
        </w:rPr>
        <w:t xml:space="preserve">Samco </w:t>
      </w:r>
      <w:r w:rsidR="00826569">
        <w:rPr>
          <w:rFonts w:ascii="Arial" w:hAnsi="Arial" w:cs="Arial"/>
        </w:rPr>
        <w:t>Mid</w:t>
      </w:r>
      <w:r w:rsidRPr="009864A8">
        <w:rPr>
          <w:rFonts w:ascii="Arial" w:hAnsi="Arial" w:cs="Arial"/>
        </w:rPr>
        <w:t xml:space="preserve"> </w:t>
      </w:r>
      <w:r w:rsidR="006D2E75">
        <w:rPr>
          <w:rFonts w:ascii="Arial" w:hAnsi="Arial" w:cs="Arial"/>
        </w:rPr>
        <w:t xml:space="preserve">Cap </w:t>
      </w:r>
      <w:r w:rsidRPr="009864A8">
        <w:rPr>
          <w:rFonts w:ascii="Arial" w:hAnsi="Arial" w:cs="Arial"/>
        </w:rPr>
        <w:t xml:space="preserve">Fund inception date </w:t>
      </w:r>
      <w:r w:rsidR="00AF101B">
        <w:rPr>
          <w:rFonts w:ascii="Arial" w:hAnsi="Arial" w:cs="Arial"/>
        </w:rPr>
        <w:t>February 10, 2026</w:t>
      </w:r>
    </w:p>
    <w:p w14:paraId="2E41C819" w14:textId="77777777" w:rsidR="006239E1" w:rsidRPr="006239E1" w:rsidRDefault="006239E1" w:rsidP="006239E1">
      <w:pPr>
        <w:jc w:val="both"/>
        <w:rPr>
          <w:rFonts w:ascii="Arial" w:hAnsi="Arial" w:cs="Arial"/>
        </w:rPr>
      </w:pPr>
    </w:p>
    <w:p w14:paraId="4E63ECBF" w14:textId="77777777" w:rsidR="00930BAF" w:rsidRPr="00083206" w:rsidRDefault="00930BAF" w:rsidP="00083206">
      <w:pPr>
        <w:jc w:val="both"/>
        <w:rPr>
          <w:rFonts w:ascii="Arial" w:hAnsi="Arial" w:cs="Arial"/>
        </w:rPr>
      </w:pPr>
    </w:p>
    <w:sectPr w:rsidR="00930BAF" w:rsidRPr="0008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1EA"/>
    <w:multiLevelType w:val="hybridMultilevel"/>
    <w:tmpl w:val="9FA02AD0"/>
    <w:lvl w:ilvl="0" w:tplc="F3164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02880"/>
    <w:multiLevelType w:val="hybridMultilevel"/>
    <w:tmpl w:val="BCA2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75949">
    <w:abstractNumId w:val="0"/>
  </w:num>
  <w:num w:numId="2" w16cid:durableId="97703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23"/>
    <w:rsid w:val="0000220C"/>
    <w:rsid w:val="00006560"/>
    <w:rsid w:val="00083206"/>
    <w:rsid w:val="00087045"/>
    <w:rsid w:val="00090775"/>
    <w:rsid w:val="000A7109"/>
    <w:rsid w:val="000C6168"/>
    <w:rsid w:val="000E68B7"/>
    <w:rsid w:val="00156347"/>
    <w:rsid w:val="00160123"/>
    <w:rsid w:val="001C056C"/>
    <w:rsid w:val="002328A3"/>
    <w:rsid w:val="0025316F"/>
    <w:rsid w:val="00281C66"/>
    <w:rsid w:val="002953B0"/>
    <w:rsid w:val="002F2A08"/>
    <w:rsid w:val="00320FF1"/>
    <w:rsid w:val="003C3003"/>
    <w:rsid w:val="003C5AF4"/>
    <w:rsid w:val="00422FD6"/>
    <w:rsid w:val="0043757C"/>
    <w:rsid w:val="0047054A"/>
    <w:rsid w:val="004B31B1"/>
    <w:rsid w:val="004F67E8"/>
    <w:rsid w:val="00547D3E"/>
    <w:rsid w:val="005653C7"/>
    <w:rsid w:val="0057344D"/>
    <w:rsid w:val="00614C98"/>
    <w:rsid w:val="006239E1"/>
    <w:rsid w:val="00631B37"/>
    <w:rsid w:val="0065173C"/>
    <w:rsid w:val="006605BD"/>
    <w:rsid w:val="0068144B"/>
    <w:rsid w:val="006D2BD0"/>
    <w:rsid w:val="006D2E75"/>
    <w:rsid w:val="006D5B7F"/>
    <w:rsid w:val="007241D1"/>
    <w:rsid w:val="007837ED"/>
    <w:rsid w:val="0078506D"/>
    <w:rsid w:val="00812BCB"/>
    <w:rsid w:val="00826569"/>
    <w:rsid w:val="008A79E6"/>
    <w:rsid w:val="008D44DB"/>
    <w:rsid w:val="00914246"/>
    <w:rsid w:val="00930BAF"/>
    <w:rsid w:val="00966ACC"/>
    <w:rsid w:val="009864A8"/>
    <w:rsid w:val="00A2002F"/>
    <w:rsid w:val="00A22A40"/>
    <w:rsid w:val="00A23446"/>
    <w:rsid w:val="00A41059"/>
    <w:rsid w:val="00A534DC"/>
    <w:rsid w:val="00A70D00"/>
    <w:rsid w:val="00AE1F37"/>
    <w:rsid w:val="00AE4F44"/>
    <w:rsid w:val="00AF101B"/>
    <w:rsid w:val="00B02AE1"/>
    <w:rsid w:val="00B27E70"/>
    <w:rsid w:val="00B400E6"/>
    <w:rsid w:val="00BD53FF"/>
    <w:rsid w:val="00C31F75"/>
    <w:rsid w:val="00C943F4"/>
    <w:rsid w:val="00D06B8F"/>
    <w:rsid w:val="00D21390"/>
    <w:rsid w:val="00D34299"/>
    <w:rsid w:val="00D41E76"/>
    <w:rsid w:val="00D53EE0"/>
    <w:rsid w:val="00D634B7"/>
    <w:rsid w:val="00D90D33"/>
    <w:rsid w:val="00D95A3C"/>
    <w:rsid w:val="00DF11B8"/>
    <w:rsid w:val="00E0269B"/>
    <w:rsid w:val="00E23C73"/>
    <w:rsid w:val="00E455D2"/>
    <w:rsid w:val="00EF108A"/>
    <w:rsid w:val="00F068C5"/>
    <w:rsid w:val="00F3657B"/>
    <w:rsid w:val="00F42890"/>
    <w:rsid w:val="00F54580"/>
    <w:rsid w:val="00F9104B"/>
    <w:rsid w:val="00FA27AD"/>
    <w:rsid w:val="00FA79BF"/>
    <w:rsid w:val="00F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2588"/>
  <w15:chartTrackingRefBased/>
  <w15:docId w15:val="{44B4FC53-43F9-4413-870C-A6C2F0E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 C</dc:creator>
  <cp:keywords/>
  <dc:description/>
  <cp:lastModifiedBy>Srushti Ingale</cp:lastModifiedBy>
  <cp:revision>70</cp:revision>
  <dcterms:created xsi:type="dcterms:W3CDTF">2022-01-03T12:23:00Z</dcterms:created>
  <dcterms:modified xsi:type="dcterms:W3CDTF">2026-04-15T06:13:00Z</dcterms:modified>
</cp:coreProperties>
</file>